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245" w:rsidRDefault="001A1245" w:rsidP="001A1245">
      <w:pPr>
        <w:rPr>
          <w:rFonts w:eastAsia="Times New Roman"/>
          <w:color w:val="000000"/>
        </w:rPr>
      </w:pPr>
      <w:r>
        <w:rPr>
          <w:rFonts w:eastAsia="Times New Roman"/>
          <w:color w:val="000000"/>
        </w:rPr>
        <w:t>The Town of Oldenburg is currently seeking candidates who are residents of Oldenburg to serve on the Oldenburg Town Council. The Town will be filling two positions whose term will begin in January 2027.</w:t>
      </w:r>
    </w:p>
    <w:p w:rsidR="001A1245" w:rsidRDefault="001A1245" w:rsidP="001A1245">
      <w:pPr>
        <w:rPr>
          <w:rFonts w:eastAsia="Times New Roman"/>
          <w:color w:val="000000"/>
        </w:rPr>
      </w:pPr>
      <w:r>
        <w:rPr>
          <w:rFonts w:eastAsia="Times New Roman"/>
          <w:color w:val="000000"/>
        </w:rPr>
        <w:t>Serving on the Town Council is a meaningful way to contribute to Oldenburg’s legacy while influencing key decisions that impact everyday life. Whether you're a longtime resident or a new face with fresh ideas, we welcome individuals ready to engage thoughtfully and serve with integrity.</w:t>
      </w:r>
    </w:p>
    <w:p w:rsidR="001A1245" w:rsidRDefault="001A1245" w:rsidP="001A1245">
      <w:pPr>
        <w:rPr>
          <w:rFonts w:eastAsia="Times New Roman"/>
          <w:color w:val="000000"/>
        </w:rPr>
      </w:pPr>
      <w:r>
        <w:rPr>
          <w:rFonts w:eastAsia="Times New Roman"/>
          <w:color w:val="000000"/>
        </w:rPr>
        <w:t>Council Member Responsibilities Include:</w:t>
      </w:r>
    </w:p>
    <w:p w:rsidR="001A1245" w:rsidRDefault="001A1245" w:rsidP="001A1245">
      <w:pPr>
        <w:rPr>
          <w:rFonts w:eastAsia="Times New Roman"/>
          <w:color w:val="000000"/>
        </w:rPr>
      </w:pPr>
      <w:r>
        <w:rPr>
          <w:rFonts w:eastAsia="Times New Roman"/>
          <w:color w:val="000000"/>
        </w:rPr>
        <w:t>   • Passing local ordinances and resolutions to guide town policy </w:t>
      </w:r>
    </w:p>
    <w:p w:rsidR="001A1245" w:rsidRDefault="001A1245" w:rsidP="001A1245">
      <w:pPr>
        <w:rPr>
          <w:rFonts w:eastAsia="Times New Roman"/>
          <w:color w:val="000000"/>
        </w:rPr>
      </w:pPr>
      <w:r>
        <w:rPr>
          <w:rFonts w:eastAsia="Times New Roman"/>
          <w:color w:val="000000"/>
        </w:rPr>
        <w:t>   • Approving annual budgets and expenditures to ensure fiscal responsibility </w:t>
      </w:r>
    </w:p>
    <w:p w:rsidR="001A1245" w:rsidRDefault="001A1245" w:rsidP="001A1245">
      <w:pPr>
        <w:rPr>
          <w:rFonts w:eastAsia="Times New Roman"/>
          <w:color w:val="000000"/>
        </w:rPr>
      </w:pPr>
      <w:r>
        <w:rPr>
          <w:rFonts w:eastAsia="Times New Roman"/>
          <w:color w:val="000000"/>
        </w:rPr>
        <w:t>   • Overseeing infrastructure and public works (roads, water, sewer, etc.) </w:t>
      </w:r>
    </w:p>
    <w:p w:rsidR="001A1245" w:rsidRDefault="001A1245" w:rsidP="001A1245">
      <w:pPr>
        <w:rPr>
          <w:rFonts w:eastAsia="Times New Roman"/>
          <w:color w:val="000000"/>
        </w:rPr>
      </w:pPr>
      <w:r>
        <w:rPr>
          <w:rFonts w:eastAsia="Times New Roman"/>
          <w:color w:val="000000"/>
        </w:rPr>
        <w:t>   • Appointing town officials </w:t>
      </w:r>
    </w:p>
    <w:p w:rsidR="001A1245" w:rsidRDefault="001A1245" w:rsidP="001A1245">
      <w:pPr>
        <w:rPr>
          <w:rFonts w:eastAsia="Times New Roman"/>
          <w:color w:val="000000"/>
        </w:rPr>
      </w:pPr>
      <w:r>
        <w:rPr>
          <w:rFonts w:eastAsia="Times New Roman"/>
          <w:color w:val="000000"/>
        </w:rPr>
        <w:t>   • Establishing town planning regulations </w:t>
      </w:r>
    </w:p>
    <w:p w:rsidR="001A1245" w:rsidRDefault="001A1245" w:rsidP="001A1245">
      <w:pPr>
        <w:rPr>
          <w:rFonts w:eastAsia="Times New Roman"/>
          <w:color w:val="000000"/>
        </w:rPr>
      </w:pPr>
      <w:r>
        <w:rPr>
          <w:rFonts w:eastAsia="Times New Roman"/>
          <w:color w:val="000000"/>
        </w:rPr>
        <w:t>   • Reviewing and approving claims, contracts, and town assets </w:t>
      </w:r>
    </w:p>
    <w:p w:rsidR="001A1245" w:rsidRDefault="001A1245" w:rsidP="001A1245">
      <w:pPr>
        <w:rPr>
          <w:rFonts w:eastAsia="Times New Roman"/>
          <w:color w:val="000000"/>
        </w:rPr>
      </w:pPr>
      <w:r>
        <w:rPr>
          <w:rFonts w:eastAsia="Times New Roman"/>
          <w:color w:val="000000"/>
        </w:rPr>
        <w:t>   • Participating in monthly council meetings </w:t>
      </w:r>
    </w:p>
    <w:p w:rsidR="001A1245" w:rsidRDefault="001A1245" w:rsidP="001A1245">
      <w:pPr>
        <w:rPr>
          <w:rFonts w:eastAsia="Times New Roman"/>
          <w:color w:val="000000"/>
        </w:rPr>
      </w:pPr>
      <w:r>
        <w:rPr>
          <w:rFonts w:eastAsia="Times New Roman"/>
          <w:color w:val="000000"/>
        </w:rPr>
        <w:t>   • Engaging with the citizens of the town to understand concerns and priorities </w:t>
      </w:r>
    </w:p>
    <w:p w:rsidR="001A1245" w:rsidRDefault="001A1245" w:rsidP="001A1245">
      <w:pPr>
        <w:rPr>
          <w:rFonts w:eastAsia="Times New Roman"/>
          <w:color w:val="000000"/>
        </w:rPr>
      </w:pPr>
      <w:r>
        <w:rPr>
          <w:rFonts w:eastAsia="Times New Roman"/>
          <w:color w:val="000000"/>
        </w:rPr>
        <w:t>   • Participating in state or local government meetings as required </w:t>
      </w:r>
    </w:p>
    <w:p w:rsidR="001A1245" w:rsidRDefault="001A1245" w:rsidP="001A1245">
      <w:pPr>
        <w:rPr>
          <w:rFonts w:eastAsia="Times New Roman"/>
          <w:color w:val="000000"/>
        </w:rPr>
      </w:pPr>
      <w:r>
        <w:rPr>
          <w:rFonts w:eastAsia="Times New Roman"/>
          <w:color w:val="000000"/>
        </w:rPr>
        <w:t>How to Apply:</w:t>
      </w:r>
    </w:p>
    <w:p w:rsidR="001A1245" w:rsidRDefault="001A1245" w:rsidP="001A1245">
      <w:pPr>
        <w:rPr>
          <w:rFonts w:eastAsia="Times New Roman"/>
          <w:color w:val="000000"/>
        </w:rPr>
      </w:pPr>
      <w:r>
        <w:rPr>
          <w:rFonts w:eastAsia="Times New Roman"/>
          <w:color w:val="000000"/>
        </w:rPr>
        <w:t>Please submit a brief personal introduction expressing your interest, background, and commitment to community service by Friday, August 28, 2026 to:</w:t>
      </w:r>
    </w:p>
    <w:p w:rsidR="001A1245" w:rsidRDefault="001A1245" w:rsidP="001A1245">
      <w:pPr>
        <w:rPr>
          <w:rFonts w:eastAsia="Times New Roman"/>
          <w:color w:val="000000"/>
        </w:rPr>
      </w:pPr>
      <w:r>
        <w:rPr>
          <w:rFonts w:eastAsia="Times New Roman"/>
          <w:color w:val="000000"/>
        </w:rPr>
        <w:t>Clerk/Treasurer of Oldenburg</w:t>
      </w:r>
    </w:p>
    <w:p w:rsidR="001A1245" w:rsidRDefault="001A1245" w:rsidP="001A1245">
      <w:pPr>
        <w:rPr>
          <w:rFonts w:eastAsia="Times New Roman"/>
          <w:color w:val="000000"/>
        </w:rPr>
      </w:pPr>
      <w:r>
        <w:rPr>
          <w:rFonts w:eastAsia="Times New Roman"/>
          <w:color w:val="000000"/>
        </w:rPr>
        <w:t xml:space="preserve">Email: </w:t>
      </w:r>
      <w:hyperlink r:id="rId4" w:history="1">
        <w:r>
          <w:rPr>
            <w:rStyle w:val="Hyperlink"/>
            <w:rFonts w:eastAsia="Times New Roman"/>
          </w:rPr>
          <w:t>clerk47036@oldenburg.in.gov</w:t>
        </w:r>
      </w:hyperlink>
    </w:p>
    <w:p w:rsidR="001A1245" w:rsidRDefault="001A1245" w:rsidP="001A1245">
      <w:pPr>
        <w:rPr>
          <w:rFonts w:eastAsia="Times New Roman"/>
          <w:color w:val="000000"/>
        </w:rPr>
      </w:pPr>
      <w:r>
        <w:rPr>
          <w:rFonts w:eastAsia="Times New Roman"/>
          <w:color w:val="000000"/>
        </w:rPr>
        <w:t>Applications will be reviewed by the town council, and in person interviews will be held. Candidates will be contacted to schedule interviews soon after August 28th. This is a wonderful opportunity to lend your voice and leadership to Oldenburg’s future.</w:t>
      </w:r>
    </w:p>
    <w:p w:rsidR="00FA6F88" w:rsidRDefault="00FA6F88">
      <w:bookmarkStart w:id="0" w:name="_GoBack"/>
      <w:bookmarkEnd w:id="0"/>
    </w:p>
    <w:sectPr w:rsidR="00FA6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45"/>
    <w:rsid w:val="001A1245"/>
    <w:rsid w:val="00FA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E3FA2-0D6C-4F55-B922-3C16EF6C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2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2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47036@oldenburg.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Wolfer</dc:creator>
  <cp:keywords/>
  <dc:description/>
  <cp:lastModifiedBy>Doug Wolfer</cp:lastModifiedBy>
  <cp:revision>1</cp:revision>
  <dcterms:created xsi:type="dcterms:W3CDTF">2026-07-15T19:57:00Z</dcterms:created>
  <dcterms:modified xsi:type="dcterms:W3CDTF">2026-07-15T19:58:00Z</dcterms:modified>
</cp:coreProperties>
</file>