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D9371" w14:textId="526852B9" w:rsidR="006A1EE5" w:rsidRDefault="002A14A9" w:rsidP="002A14A9">
      <w:pPr>
        <w:spacing w:after="120" w:line="240" w:lineRule="auto"/>
      </w:pPr>
      <w:r w:rsidRPr="002C1845">
        <w:t xml:space="preserve">The Oldenburg Town Council met </w:t>
      </w:r>
      <w:r>
        <w:t xml:space="preserve">Monday, October </w:t>
      </w:r>
      <w:r w:rsidR="00E8214C">
        <w:t xml:space="preserve">5, </w:t>
      </w:r>
      <w:r>
        <w:t>2026</w:t>
      </w:r>
      <w:r w:rsidRPr="002C1845">
        <w:t xml:space="preserve"> at </w:t>
      </w:r>
      <w:r>
        <w:t xml:space="preserve">7:00 PM </w:t>
      </w:r>
      <w:r w:rsidRPr="002C1845">
        <w:t xml:space="preserve">at </w:t>
      </w:r>
      <w:r>
        <w:t>the Municipal Building meeting room</w:t>
      </w:r>
      <w:r w:rsidRPr="002C1845">
        <w:t xml:space="preserve">. After being called to order by </w:t>
      </w:r>
      <w:r>
        <w:t>President Brian Clagg</w:t>
      </w:r>
      <w:r w:rsidRPr="002C1845">
        <w:t xml:space="preserve">, </w:t>
      </w:r>
      <w:r>
        <w:t xml:space="preserve">the minutes from the September 8, 2026 meeting and </w:t>
      </w:r>
      <w:r w:rsidR="00DB6458">
        <w:t xml:space="preserve">the Executive Session from </w:t>
      </w:r>
      <w:r>
        <w:t>September 14, 2026</w:t>
      </w:r>
      <w:r w:rsidR="00DB6458">
        <w:t xml:space="preserve"> were </w:t>
      </w:r>
      <w:r w:rsidR="00A7055C">
        <w:t>approved</w:t>
      </w:r>
      <w:r>
        <w:t>.</w:t>
      </w:r>
      <w:r w:rsidR="00DB6458">
        <w:t xml:space="preserve"> A motion to accept was made by Councilman Kerker, seconded by Councilman Wahman. All in favor.</w:t>
      </w:r>
    </w:p>
    <w:p w14:paraId="58BF70EB" w14:textId="766FFE85" w:rsidR="00DB6458" w:rsidRDefault="00DB6458" w:rsidP="002A14A9">
      <w:pPr>
        <w:spacing w:after="120" w:line="240" w:lineRule="auto"/>
      </w:pPr>
    </w:p>
    <w:p w14:paraId="04E083DF" w14:textId="1B3C702A" w:rsidR="00392E91" w:rsidRDefault="00DB6458" w:rsidP="002A14A9">
      <w:pPr>
        <w:spacing w:after="120" w:line="240" w:lineRule="auto"/>
      </w:pPr>
      <w:r>
        <w:t>First on the agenda, President Clagg discussed making changes to the proposed animal ordinance discussed at the previous months’ meeting.  Jeanie Hinkle from Franklin County Animal Control reviewed the proposed ordinance and made a suggestion to change section 4 to having video</w:t>
      </w:r>
      <w:r w:rsidR="00EC47C9">
        <w:t>/audio</w:t>
      </w:r>
      <w:r>
        <w:t xml:space="preserve"> proof </w:t>
      </w:r>
      <w:r w:rsidRPr="00E8214C">
        <w:rPr>
          <w:i/>
          <w:iCs/>
        </w:rPr>
        <w:t>or</w:t>
      </w:r>
      <w:r>
        <w:t xml:space="preserve"> two or more individuals offering a complaint</w:t>
      </w:r>
      <w:r w:rsidR="00EC47C9">
        <w:t xml:space="preserve">. </w:t>
      </w:r>
      <w:r>
        <w:t>Clagg further discussed adding verbiage: “upon designation of a nuisance animal, enhanced containment may be imposed</w:t>
      </w:r>
      <w:r w:rsidR="00E8214C">
        <w:t>.</w:t>
      </w:r>
      <w:r>
        <w:t xml:space="preserve">” </w:t>
      </w:r>
      <w:r w:rsidR="00EC47C9">
        <w:t>Discussion with</w:t>
      </w:r>
      <w:r w:rsidR="00E8214C">
        <w:t xml:space="preserve"> attorney</w:t>
      </w:r>
      <w:r w:rsidR="00EC47C9">
        <w:t xml:space="preserve"> Kellerman and </w:t>
      </w:r>
      <w:r w:rsidR="00E8214C">
        <w:t>c</w:t>
      </w:r>
      <w:r w:rsidR="00EC47C9">
        <w:t>ouncilm</w:t>
      </w:r>
      <w:r w:rsidR="00E8214C">
        <w:t>e</w:t>
      </w:r>
      <w:r w:rsidR="00EC47C9">
        <w:t xml:space="preserve">n with various scenarios. </w:t>
      </w:r>
      <w:r w:rsidR="00A7055C">
        <w:t>Hinkle further suggested c</w:t>
      </w:r>
      <w:r w:rsidR="00392E91">
        <w:t>hang</w:t>
      </w:r>
      <w:r w:rsidR="00A7055C">
        <w:t>ing</w:t>
      </w:r>
      <w:r w:rsidR="00392E91">
        <w:t xml:space="preserve"> the written appeal time from 10 days to 5 days</w:t>
      </w:r>
      <w:r w:rsidR="00A7055C">
        <w:t xml:space="preserve"> so as not to interfere with Franklin county’s process. This item will be added to the November agenda for further review. </w:t>
      </w:r>
    </w:p>
    <w:p w14:paraId="57FDB6EE" w14:textId="77777777" w:rsidR="00171787" w:rsidRDefault="00171787" w:rsidP="002A14A9">
      <w:pPr>
        <w:spacing w:after="120" w:line="240" w:lineRule="auto"/>
      </w:pPr>
    </w:p>
    <w:p w14:paraId="62EA2737" w14:textId="0A865BCD" w:rsidR="00171787" w:rsidRDefault="00171787" w:rsidP="002A14A9">
      <w:pPr>
        <w:spacing w:after="120" w:line="240" w:lineRule="auto"/>
      </w:pPr>
      <w:r>
        <w:t xml:space="preserve">Next the Heritage park update was provided by Jeff Paul who discussed the shelter progression; 10 benches have arrived and will go on the courts as soon as donor tags are installed. Paul further discussed plans to disguise the portable toilet with a 9x12 concrete slab with an addition of fencing to hide with </w:t>
      </w:r>
      <w:r w:rsidR="00E8214C">
        <w:t>8-foot</w:t>
      </w:r>
      <w:r>
        <w:t xml:space="preserve"> panels</w:t>
      </w:r>
      <w:r w:rsidR="00A7055C">
        <w:t xml:space="preserve"> which will be</w:t>
      </w:r>
      <w:r>
        <w:t xml:space="preserve"> 8</w:t>
      </w:r>
      <w:r w:rsidR="00E8214C">
        <w:t>-</w:t>
      </w:r>
      <w:r>
        <w:t xml:space="preserve">foot tall. Quotes discussed with council. Paul next discussed a family who wanted to add a porch swing with a roof and poured stamp concrete patio. Paul will check with the county for a building permit. Motion to approve made by Councilman Kerker. </w:t>
      </w:r>
      <w:r w:rsidR="00A12CF3">
        <w:t>Seconded by Councilman Wahman. All in favor.</w:t>
      </w:r>
    </w:p>
    <w:p w14:paraId="09B87251" w14:textId="77777777" w:rsidR="00A12CF3" w:rsidRDefault="00A12CF3" w:rsidP="002A14A9">
      <w:pPr>
        <w:spacing w:after="120" w:line="240" w:lineRule="auto"/>
      </w:pPr>
    </w:p>
    <w:p w14:paraId="7E9E7377" w14:textId="53DEDF96" w:rsidR="00A12CF3" w:rsidRDefault="00A12CF3" w:rsidP="002A14A9">
      <w:pPr>
        <w:spacing w:after="120" w:line="240" w:lineRule="auto"/>
      </w:pPr>
      <w:r>
        <w:t>Clagg next discussed the Hamburg Road pothole</w:t>
      </w:r>
      <w:r w:rsidR="00E8214C">
        <w:t xml:space="preserve"> which may have</w:t>
      </w:r>
      <w:r>
        <w:t xml:space="preserve"> broken tile</w:t>
      </w:r>
      <w:r w:rsidR="00E8214C">
        <w:t xml:space="preserve"> underneath.</w:t>
      </w:r>
      <w:r>
        <w:t xml:space="preserve"> </w:t>
      </w:r>
      <w:r w:rsidR="00E8214C">
        <w:t xml:space="preserve">Clagg and council agreed it </w:t>
      </w:r>
      <w:r>
        <w:t xml:space="preserve">does need to be repaired. Ben Wahman has looked at it and </w:t>
      </w:r>
      <w:r w:rsidR="004663CE">
        <w:t>has stated he can</w:t>
      </w:r>
      <w:r>
        <w:t xml:space="preserve"> do the repair. Motion to approve project made by </w:t>
      </w:r>
      <w:r w:rsidR="004663CE">
        <w:t xml:space="preserve">Councilman </w:t>
      </w:r>
      <w:r>
        <w:t xml:space="preserve">Kerker, seconded by Clagg. </w:t>
      </w:r>
      <w:r w:rsidR="004663CE">
        <w:t>Councilman Wahman abstained from voting.</w:t>
      </w:r>
    </w:p>
    <w:p w14:paraId="68B81E19" w14:textId="77777777" w:rsidR="00A12CF3" w:rsidRDefault="00A12CF3" w:rsidP="002A14A9">
      <w:pPr>
        <w:spacing w:after="120" w:line="240" w:lineRule="auto"/>
      </w:pPr>
    </w:p>
    <w:p w14:paraId="71E9D978" w14:textId="378F6B1F" w:rsidR="00A12CF3" w:rsidRDefault="00E8214C" w:rsidP="002A14A9">
      <w:pPr>
        <w:spacing w:after="120" w:line="240" w:lineRule="auto"/>
      </w:pPr>
      <w:r>
        <w:t xml:space="preserve">The </w:t>
      </w:r>
      <w:r w:rsidR="00A12CF3">
        <w:t>Washington Street slab debris issue was discussed next. Clagg reached out to the Highway Department supervisor Justin Ball</w:t>
      </w:r>
      <w:r w:rsidR="004663CE">
        <w:t xml:space="preserve"> who stated there</w:t>
      </w:r>
      <w:r w:rsidR="00A12CF3">
        <w:t xml:space="preserve"> is no interlocal agreement to provide that kind of service. There is an interlocal agreement to remove snow. Discussion with Kellerman</w:t>
      </w:r>
      <w:r w:rsidR="001849FD">
        <w:t xml:space="preserve">/follow-up requested. </w:t>
      </w:r>
      <w:r w:rsidR="004663CE">
        <w:t>Adding to the November agenda.</w:t>
      </w:r>
    </w:p>
    <w:p w14:paraId="5AAFCD85" w14:textId="77777777" w:rsidR="001849FD" w:rsidRDefault="001849FD" w:rsidP="002A14A9">
      <w:pPr>
        <w:spacing w:after="120" w:line="240" w:lineRule="auto"/>
      </w:pPr>
    </w:p>
    <w:p w14:paraId="60A476AD" w14:textId="21356490" w:rsidR="001849FD" w:rsidRDefault="001849FD" w:rsidP="002A14A9">
      <w:pPr>
        <w:spacing w:after="120" w:line="240" w:lineRule="auto"/>
      </w:pPr>
      <w:r>
        <w:t xml:space="preserve">Next Clerk Treasurer Hunter read the ’27 Budget amounts (second reading): </w:t>
      </w:r>
      <w:r w:rsidR="00E8214C">
        <w:t>General Fund: $327,842, Local Road &amp; Street: $10,000, Motor Vehicle Highway: $34,400, CCI: $6,000, Fire Territory: $156,079, Riverboat: $5,000, EDIT: $60,000, LLECE: $1,500, Solid Waste: $35,000, Public Safety LOIT: $20,000, Federal Grant DES# 2101701: $60,000, Opioid Settlement: $630, and NLT: $0.</w:t>
      </w:r>
      <w:r w:rsidR="00E8214C">
        <w:t xml:space="preserve"> </w:t>
      </w:r>
      <w:r>
        <w:t xml:space="preserve">Motion to accept made by Kerker, seconded by Wahman. All in favor. </w:t>
      </w:r>
      <w:r w:rsidR="00E8214C">
        <w:t>Budget form #4 signed.</w:t>
      </w:r>
    </w:p>
    <w:p w14:paraId="140E3C74" w14:textId="77777777" w:rsidR="001849FD" w:rsidRDefault="001849FD" w:rsidP="002A14A9">
      <w:pPr>
        <w:spacing w:after="120" w:line="240" w:lineRule="auto"/>
      </w:pPr>
    </w:p>
    <w:p w14:paraId="72A070F2" w14:textId="62C91A08" w:rsidR="001849FD" w:rsidRDefault="001849FD" w:rsidP="002A14A9">
      <w:pPr>
        <w:spacing w:after="120" w:line="240" w:lineRule="auto"/>
      </w:pPr>
      <w:r>
        <w:t>Next Clagg discussed Town Council interviews</w:t>
      </w:r>
      <w:r w:rsidR="00E8214C">
        <w:t xml:space="preserve"> which were held</w:t>
      </w:r>
      <w:r>
        <w:t xml:space="preserve">. </w:t>
      </w:r>
      <w:r w:rsidR="00C17BA9">
        <w:t xml:space="preserve">Clagg stated all three candidates were great options but council ultimately agreed to add Tom Wodtke and Mike Ferringer to the board at the January meeting. </w:t>
      </w:r>
      <w:r>
        <w:t>Motion to accept</w:t>
      </w:r>
      <w:r w:rsidR="00C17BA9">
        <w:t xml:space="preserve"> the new council members was</w:t>
      </w:r>
      <w:r>
        <w:t xml:space="preserve"> made by Dave Wahman and seconded by </w:t>
      </w:r>
      <w:r w:rsidR="00C17BA9">
        <w:t>Councilman Kerker</w:t>
      </w:r>
      <w:r>
        <w:t>. Wodtke and Ferringer will be sworn in at the January 4, 2026 meeting.</w:t>
      </w:r>
    </w:p>
    <w:p w14:paraId="1A91A25B" w14:textId="77777777" w:rsidR="001849FD" w:rsidRDefault="001849FD" w:rsidP="002A14A9">
      <w:pPr>
        <w:spacing w:after="120" w:line="240" w:lineRule="auto"/>
      </w:pPr>
    </w:p>
    <w:p w14:paraId="54418A76" w14:textId="2B8EB7DD" w:rsidR="001849FD" w:rsidRDefault="001849FD" w:rsidP="002A14A9">
      <w:pPr>
        <w:spacing w:after="120" w:line="240" w:lineRule="auto"/>
      </w:pPr>
      <w:r>
        <w:t>Second reading of the Amended Ordinance 2011-2 to change</w:t>
      </w:r>
      <w:r w:rsidR="00C17BA9">
        <w:t xml:space="preserve"> the wording regarding Reserve officers, to be appointed at the discretion of the town Marshal</w:t>
      </w:r>
      <w:r>
        <w:t xml:space="preserve">. Motion to accept made by </w:t>
      </w:r>
      <w:r w:rsidR="00C17BA9">
        <w:t xml:space="preserve">Councilman </w:t>
      </w:r>
      <w:r>
        <w:t xml:space="preserve">Wahman. </w:t>
      </w:r>
      <w:r w:rsidR="00C17BA9">
        <w:t xml:space="preserve">Vice President </w:t>
      </w:r>
      <w:r>
        <w:t>Kerker seconded. All in favor.</w:t>
      </w:r>
    </w:p>
    <w:p w14:paraId="57E8DD76" w14:textId="77777777" w:rsidR="001849FD" w:rsidRDefault="001849FD" w:rsidP="002A14A9">
      <w:pPr>
        <w:spacing w:after="120" w:line="240" w:lineRule="auto"/>
      </w:pPr>
    </w:p>
    <w:p w14:paraId="51346103" w14:textId="410514F8" w:rsidR="001849FD" w:rsidRDefault="00C17BA9" w:rsidP="002A14A9">
      <w:pPr>
        <w:spacing w:after="120" w:line="240" w:lineRule="auto"/>
      </w:pPr>
      <w:r>
        <w:t xml:space="preserve">Second reading of Ordinance </w:t>
      </w:r>
      <w:r w:rsidR="001849FD">
        <w:t>2026-05</w:t>
      </w:r>
      <w:r>
        <w:t xml:space="preserve"> to establish a separate fund for building permit fees.</w:t>
      </w:r>
      <w:r w:rsidR="001849FD">
        <w:t xml:space="preserve"> Motion to accept made by Kerker. Seconded by Wahman. All in favor. </w:t>
      </w:r>
    </w:p>
    <w:p w14:paraId="40EC4C93" w14:textId="77777777" w:rsidR="00206E20" w:rsidRDefault="00206E20" w:rsidP="002A14A9">
      <w:pPr>
        <w:spacing w:after="120" w:line="240" w:lineRule="auto"/>
      </w:pPr>
    </w:p>
    <w:p w14:paraId="46F397E0" w14:textId="5A2B8A6E" w:rsidR="00206E20" w:rsidRDefault="00E8214C" w:rsidP="002A14A9">
      <w:pPr>
        <w:spacing w:after="120" w:line="240" w:lineRule="auto"/>
      </w:pPr>
      <w:r>
        <w:t xml:space="preserve">Attorney Kellerman reviewed the </w:t>
      </w:r>
      <w:r w:rsidR="00206E20">
        <w:t>Franklin County M</w:t>
      </w:r>
      <w:r>
        <w:t>ulti-</w:t>
      </w:r>
      <w:r w:rsidR="00206E20">
        <w:t>H</w:t>
      </w:r>
      <w:r>
        <w:t xml:space="preserve">azard </w:t>
      </w:r>
      <w:r w:rsidR="00206E20">
        <w:t>M</w:t>
      </w:r>
      <w:r>
        <w:t xml:space="preserve">itigation </w:t>
      </w:r>
      <w:r w:rsidR="00206E20">
        <w:t>P</w:t>
      </w:r>
      <w:r>
        <w:t>lan</w:t>
      </w:r>
      <w:r w:rsidR="004D5980">
        <w:t xml:space="preserve"> and</w:t>
      </w:r>
      <w:r w:rsidR="00206E20">
        <w:t xml:space="preserve"> discussed</w:t>
      </w:r>
      <w:r w:rsidR="004D5980">
        <w:t>, the document will need to be signed. Adding to the November agenda.</w:t>
      </w:r>
    </w:p>
    <w:p w14:paraId="6B509582" w14:textId="77777777" w:rsidR="00206E20" w:rsidRDefault="00206E20" w:rsidP="002A14A9">
      <w:pPr>
        <w:spacing w:after="120" w:line="240" w:lineRule="auto"/>
      </w:pPr>
    </w:p>
    <w:p w14:paraId="2FD7434C" w14:textId="2CB75A82" w:rsidR="00206E20" w:rsidRDefault="004D5980" w:rsidP="002A14A9">
      <w:pPr>
        <w:spacing w:after="120" w:line="240" w:lineRule="auto"/>
      </w:pPr>
      <w:r>
        <w:t>Next Clagg discussed the need for pest control at the municipal building. CT Hunter will follow-up with Advantage Pest Control.</w:t>
      </w:r>
    </w:p>
    <w:p w14:paraId="43B7492A" w14:textId="77777777" w:rsidR="00206E20" w:rsidRDefault="00206E20" w:rsidP="002A14A9">
      <w:pPr>
        <w:spacing w:after="120" w:line="240" w:lineRule="auto"/>
      </w:pPr>
    </w:p>
    <w:p w14:paraId="4493E457" w14:textId="21B22DD8" w:rsidR="00206E20" w:rsidRDefault="004D5980" w:rsidP="002A14A9">
      <w:pPr>
        <w:spacing w:after="120" w:line="240" w:lineRule="auto"/>
      </w:pPr>
      <w:r>
        <w:t xml:space="preserve">Clagg mentioned a reminder from </w:t>
      </w:r>
      <w:r w:rsidR="00206E20">
        <w:t xml:space="preserve">Maxwell </w:t>
      </w:r>
      <w:r>
        <w:t>C</w:t>
      </w:r>
      <w:r w:rsidR="00206E20">
        <w:t>onstruction</w:t>
      </w:r>
      <w:r>
        <w:t xml:space="preserve"> working on the Senior Village; they</w:t>
      </w:r>
      <w:r w:rsidR="00206E20">
        <w:t xml:space="preserve"> have seen people within the </w:t>
      </w:r>
      <w:r>
        <w:t>construction fence and would like to remind people to stay outside of the fence for their safety.</w:t>
      </w:r>
    </w:p>
    <w:p w14:paraId="5FFA5783" w14:textId="77777777" w:rsidR="00206E20" w:rsidRDefault="00206E20" w:rsidP="002A14A9">
      <w:pPr>
        <w:spacing w:after="120" w:line="240" w:lineRule="auto"/>
      </w:pPr>
    </w:p>
    <w:p w14:paraId="5EAA8EFE" w14:textId="0B8EA079" w:rsidR="00206E20" w:rsidRDefault="00206E20" w:rsidP="002A14A9">
      <w:pPr>
        <w:spacing w:after="120" w:line="240" w:lineRule="auto"/>
      </w:pPr>
      <w:r>
        <w:t xml:space="preserve">22108 Vine Street grass ordinance violation. </w:t>
      </w:r>
      <w:r w:rsidR="004D5980">
        <w:t xml:space="preserve">Attorney Kellerman will send a letter. </w:t>
      </w:r>
    </w:p>
    <w:p w14:paraId="6F86B820" w14:textId="77777777" w:rsidR="00206E20" w:rsidRDefault="00206E20" w:rsidP="002A14A9">
      <w:pPr>
        <w:spacing w:after="120" w:line="240" w:lineRule="auto"/>
      </w:pPr>
    </w:p>
    <w:p w14:paraId="7E62AAD3" w14:textId="7E6FAEC2" w:rsidR="00206E20" w:rsidRDefault="004D5980" w:rsidP="002A14A9">
      <w:pPr>
        <w:spacing w:after="120" w:line="240" w:lineRule="auto"/>
      </w:pPr>
      <w:r>
        <w:t>Finally a quick note from</w:t>
      </w:r>
      <w:r w:rsidR="00206E20">
        <w:t xml:space="preserve"> Jeff Paul: OA students help assembled benches, pulled out staples and nails and old screws and scraped them down and they also cleaned the O</w:t>
      </w:r>
      <w:r>
        <w:t>ldenburg Police D</w:t>
      </w:r>
      <w:r w:rsidR="00206E20">
        <w:t xml:space="preserve">epartment sign. </w:t>
      </w:r>
      <w:r>
        <w:t>Their help is very appreciated!</w:t>
      </w:r>
    </w:p>
    <w:p w14:paraId="009D1CA8" w14:textId="77777777" w:rsidR="00206E20" w:rsidRDefault="00206E20" w:rsidP="002A14A9">
      <w:pPr>
        <w:spacing w:after="120" w:line="240" w:lineRule="auto"/>
      </w:pPr>
    </w:p>
    <w:p w14:paraId="51E4A5AF" w14:textId="11E18378" w:rsidR="00206E20" w:rsidRDefault="00206E20" w:rsidP="002A14A9">
      <w:pPr>
        <w:spacing w:after="120" w:line="240" w:lineRule="auto"/>
      </w:pPr>
      <w:r>
        <w:t xml:space="preserve">Motion to adjourn made by Councilman Kerker. Seconded by Wahman. All in favor. </w:t>
      </w:r>
    </w:p>
    <w:p w14:paraId="39B8251E" w14:textId="77777777" w:rsidR="00206E20" w:rsidRDefault="00206E20" w:rsidP="002A14A9">
      <w:pPr>
        <w:spacing w:after="120" w:line="240" w:lineRule="auto"/>
      </w:pPr>
    </w:p>
    <w:p w14:paraId="01957378" w14:textId="77777777" w:rsidR="00A12CF3" w:rsidRDefault="00A12CF3" w:rsidP="002A14A9">
      <w:pPr>
        <w:spacing w:after="120" w:line="240" w:lineRule="auto"/>
      </w:pPr>
    </w:p>
    <w:p w14:paraId="6436C4AB" w14:textId="77777777" w:rsidR="00A12CF3" w:rsidRDefault="00A12CF3" w:rsidP="002A14A9">
      <w:pPr>
        <w:spacing w:after="120" w:line="240" w:lineRule="auto"/>
      </w:pPr>
    </w:p>
    <w:p w14:paraId="270E2F48" w14:textId="77777777" w:rsidR="00EC47C9" w:rsidRDefault="00EC47C9" w:rsidP="002A14A9">
      <w:pPr>
        <w:spacing w:after="120" w:line="240" w:lineRule="auto"/>
      </w:pPr>
    </w:p>
    <w:p w14:paraId="25FFA6C5" w14:textId="77777777" w:rsidR="00EC47C9" w:rsidRDefault="00EC47C9" w:rsidP="002A14A9">
      <w:pPr>
        <w:spacing w:after="120" w:line="240" w:lineRule="auto"/>
      </w:pPr>
    </w:p>
    <w:p w14:paraId="049379B9" w14:textId="00D08493" w:rsidR="00DB6458" w:rsidRDefault="00DB6458" w:rsidP="002A14A9">
      <w:pPr>
        <w:spacing w:after="120" w:line="240" w:lineRule="auto"/>
      </w:pPr>
    </w:p>
    <w:sectPr w:rsidR="00DB64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4A9"/>
    <w:rsid w:val="00026BF4"/>
    <w:rsid w:val="00110898"/>
    <w:rsid w:val="00112351"/>
    <w:rsid w:val="00171787"/>
    <w:rsid w:val="00176ADE"/>
    <w:rsid w:val="001849FD"/>
    <w:rsid w:val="00197B38"/>
    <w:rsid w:val="001E049D"/>
    <w:rsid w:val="00206E20"/>
    <w:rsid w:val="0028168B"/>
    <w:rsid w:val="002A14A9"/>
    <w:rsid w:val="002F0B6F"/>
    <w:rsid w:val="00392E91"/>
    <w:rsid w:val="003D2D62"/>
    <w:rsid w:val="00400D16"/>
    <w:rsid w:val="00435F0C"/>
    <w:rsid w:val="004626EE"/>
    <w:rsid w:val="004663CE"/>
    <w:rsid w:val="004D5980"/>
    <w:rsid w:val="004E37C9"/>
    <w:rsid w:val="006A1EE5"/>
    <w:rsid w:val="006B124E"/>
    <w:rsid w:val="006B19FF"/>
    <w:rsid w:val="00764178"/>
    <w:rsid w:val="00857C0A"/>
    <w:rsid w:val="009B10C1"/>
    <w:rsid w:val="00A12CF3"/>
    <w:rsid w:val="00A63E51"/>
    <w:rsid w:val="00A7055C"/>
    <w:rsid w:val="00AA52FA"/>
    <w:rsid w:val="00AD2ECC"/>
    <w:rsid w:val="00AF3B87"/>
    <w:rsid w:val="00B34837"/>
    <w:rsid w:val="00B626AF"/>
    <w:rsid w:val="00BB4459"/>
    <w:rsid w:val="00BD2E8F"/>
    <w:rsid w:val="00C01433"/>
    <w:rsid w:val="00C17BA9"/>
    <w:rsid w:val="00CE1D60"/>
    <w:rsid w:val="00D62CB8"/>
    <w:rsid w:val="00DB6458"/>
    <w:rsid w:val="00E61C9E"/>
    <w:rsid w:val="00E8214C"/>
    <w:rsid w:val="00EC47C9"/>
    <w:rsid w:val="00ED6F19"/>
    <w:rsid w:val="00EE77A7"/>
    <w:rsid w:val="00EF0670"/>
    <w:rsid w:val="00F1760D"/>
    <w:rsid w:val="00F35D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CDB1D"/>
  <w15:chartTrackingRefBased/>
  <w15:docId w15:val="{4C8E2ECD-2A19-4921-9585-81EB4ACEB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14A9"/>
    <w:pPr>
      <w:spacing w:after="200" w:line="276" w:lineRule="auto"/>
    </w:pPr>
    <w:rPr>
      <w:kern w:val="0"/>
      <w14:ligatures w14:val="none"/>
    </w:rPr>
  </w:style>
  <w:style w:type="paragraph" w:styleId="Heading1">
    <w:name w:val="heading 1"/>
    <w:basedOn w:val="Normal"/>
    <w:next w:val="Normal"/>
    <w:link w:val="Heading1Char"/>
    <w:uiPriority w:val="9"/>
    <w:qFormat/>
    <w:rsid w:val="002A14A9"/>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2A14A9"/>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2A14A9"/>
    <w:pPr>
      <w:keepNext/>
      <w:keepLines/>
      <w:spacing w:before="160" w:after="80" w:line="259" w:lineRule="auto"/>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2A14A9"/>
    <w:pPr>
      <w:keepNext/>
      <w:keepLines/>
      <w:spacing w:before="80" w:after="40" w:line="259" w:lineRule="auto"/>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2A14A9"/>
    <w:pPr>
      <w:keepNext/>
      <w:keepLines/>
      <w:spacing w:before="80" w:after="40" w:line="259" w:lineRule="auto"/>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2A14A9"/>
    <w:pPr>
      <w:keepNext/>
      <w:keepLines/>
      <w:spacing w:before="40" w:after="0" w:line="259"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2A14A9"/>
    <w:pPr>
      <w:keepNext/>
      <w:keepLines/>
      <w:spacing w:before="40" w:after="0" w:line="259"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2A14A9"/>
    <w:pPr>
      <w:keepNext/>
      <w:keepLines/>
      <w:spacing w:after="0" w:line="259"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2A14A9"/>
    <w:pPr>
      <w:keepNext/>
      <w:keepLines/>
      <w:spacing w:after="0" w:line="259"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6B124E"/>
    <w:pPr>
      <w:framePr w:w="7920" w:h="1980" w:hRule="exact" w:hSpace="180" w:wrap="auto" w:hAnchor="page" w:xAlign="center" w:yAlign="bottom"/>
      <w:spacing w:after="0" w:line="240" w:lineRule="auto"/>
      <w:ind w:left="2880"/>
    </w:pPr>
    <w:rPr>
      <w:rFonts w:ascii="Georgia" w:eastAsiaTheme="majorEastAsia" w:hAnsi="Georgia" w:cstheme="majorBidi"/>
      <w:sz w:val="28"/>
      <w:szCs w:val="24"/>
    </w:rPr>
  </w:style>
  <w:style w:type="paragraph" w:styleId="EnvelopeReturn">
    <w:name w:val="envelope return"/>
    <w:basedOn w:val="Normal"/>
    <w:uiPriority w:val="99"/>
    <w:semiHidden/>
    <w:unhideWhenUsed/>
    <w:rsid w:val="00435F0C"/>
    <w:pPr>
      <w:spacing w:after="0" w:line="240" w:lineRule="auto"/>
    </w:pPr>
    <w:rPr>
      <w:rFonts w:ascii="Georgia" w:eastAsiaTheme="majorEastAsia" w:hAnsi="Georgia" w:cstheme="majorBidi"/>
      <w:sz w:val="28"/>
      <w:szCs w:val="20"/>
    </w:rPr>
  </w:style>
  <w:style w:type="character" w:customStyle="1" w:styleId="Heading1Char">
    <w:name w:val="Heading 1 Char"/>
    <w:basedOn w:val="DefaultParagraphFont"/>
    <w:link w:val="Heading1"/>
    <w:uiPriority w:val="9"/>
    <w:rsid w:val="002A14A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A14A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A14A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A14A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A14A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A14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14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14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14A9"/>
    <w:rPr>
      <w:rFonts w:eastAsiaTheme="majorEastAsia" w:cstheme="majorBidi"/>
      <w:color w:val="272727" w:themeColor="text1" w:themeTint="D8"/>
    </w:rPr>
  </w:style>
  <w:style w:type="paragraph" w:styleId="Title">
    <w:name w:val="Title"/>
    <w:basedOn w:val="Normal"/>
    <w:next w:val="Normal"/>
    <w:link w:val="TitleChar"/>
    <w:uiPriority w:val="10"/>
    <w:qFormat/>
    <w:rsid w:val="002A14A9"/>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2A14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14A9"/>
    <w:pPr>
      <w:numPr>
        <w:ilvl w:val="1"/>
      </w:numPr>
      <w:spacing w:after="160"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2A14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14A9"/>
    <w:pPr>
      <w:spacing w:before="160" w:after="160" w:line="259" w:lineRule="auto"/>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2A14A9"/>
    <w:rPr>
      <w:i/>
      <w:iCs/>
      <w:color w:val="404040" w:themeColor="text1" w:themeTint="BF"/>
    </w:rPr>
  </w:style>
  <w:style w:type="paragraph" w:styleId="ListParagraph">
    <w:name w:val="List Paragraph"/>
    <w:basedOn w:val="Normal"/>
    <w:uiPriority w:val="34"/>
    <w:qFormat/>
    <w:rsid w:val="002A14A9"/>
    <w:pPr>
      <w:spacing w:after="160" w:line="259" w:lineRule="auto"/>
      <w:ind w:left="720"/>
      <w:contextualSpacing/>
    </w:pPr>
    <w:rPr>
      <w:kern w:val="2"/>
      <w14:ligatures w14:val="standardContextual"/>
    </w:rPr>
  </w:style>
  <w:style w:type="character" w:styleId="IntenseEmphasis">
    <w:name w:val="Intense Emphasis"/>
    <w:basedOn w:val="DefaultParagraphFont"/>
    <w:uiPriority w:val="21"/>
    <w:qFormat/>
    <w:rsid w:val="002A14A9"/>
    <w:rPr>
      <w:i/>
      <w:iCs/>
      <w:color w:val="2F5496" w:themeColor="accent1" w:themeShade="BF"/>
    </w:rPr>
  </w:style>
  <w:style w:type="paragraph" w:styleId="IntenseQuote">
    <w:name w:val="Intense Quote"/>
    <w:basedOn w:val="Normal"/>
    <w:next w:val="Normal"/>
    <w:link w:val="IntenseQuoteChar"/>
    <w:uiPriority w:val="30"/>
    <w:qFormat/>
    <w:rsid w:val="002A14A9"/>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2A14A9"/>
    <w:rPr>
      <w:i/>
      <w:iCs/>
      <w:color w:val="2F5496" w:themeColor="accent1" w:themeShade="BF"/>
    </w:rPr>
  </w:style>
  <w:style w:type="character" w:styleId="IntenseReference">
    <w:name w:val="Intense Reference"/>
    <w:basedOn w:val="DefaultParagraphFont"/>
    <w:uiPriority w:val="32"/>
    <w:qFormat/>
    <w:rsid w:val="002A14A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D5E213-7C70-451E-A598-0F6D422246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2712</TotalTime>
  <Pages>2</Pages>
  <Words>680</Words>
  <Characters>3878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TOO-002</dc:creator>
  <cp:keywords/>
  <dc:description/>
  <cp:lastModifiedBy>TOO-002</cp:lastModifiedBy>
  <cp:revision>7</cp:revision>
  <dcterms:created xsi:type="dcterms:W3CDTF">2026-10-05T22:47:00Z</dcterms:created>
  <dcterms:modified xsi:type="dcterms:W3CDTF">2026-10-08T16:34:00Z</dcterms:modified>
</cp:coreProperties>
</file>